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379" w:rsidRDefault="00C0329B" w:rsidP="005A5A28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7DE58DA8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46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718"/>
        <w:gridCol w:w="1873"/>
        <w:gridCol w:w="3124"/>
      </w:tblGrid>
      <w:tr w:rsidR="005952BA" w:rsidRPr="004D117A" w:rsidTr="008B5D9D">
        <w:tc>
          <w:tcPr>
            <w:tcW w:w="3331" w:type="dxa"/>
          </w:tcPr>
          <w:p w:rsidR="005952BA" w:rsidRPr="004D117A" w:rsidRDefault="008B5D9D" w:rsidP="00E14379">
            <w:pPr>
              <w:rPr>
                <w:sz w:val="28"/>
              </w:rPr>
            </w:pPr>
            <w:r>
              <w:rPr>
                <w:sz w:val="28"/>
              </w:rPr>
              <w:t>18</w:t>
            </w:r>
            <w:r w:rsidR="005952BA">
              <w:rPr>
                <w:sz w:val="28"/>
              </w:rPr>
              <w:t>.0</w:t>
            </w:r>
            <w:r w:rsidR="00E14379">
              <w:rPr>
                <w:sz w:val="28"/>
              </w:rPr>
              <w:t>3</w:t>
            </w:r>
            <w:r w:rsidR="005952BA">
              <w:rPr>
                <w:sz w:val="28"/>
              </w:rPr>
              <w:t>.201</w:t>
            </w:r>
            <w:r>
              <w:rPr>
                <w:sz w:val="28"/>
              </w:rPr>
              <w:t>9</w:t>
            </w:r>
          </w:p>
        </w:tc>
        <w:tc>
          <w:tcPr>
            <w:tcW w:w="3591" w:type="dxa"/>
            <w:gridSpan w:val="2"/>
          </w:tcPr>
          <w:p w:rsidR="005952BA" w:rsidRPr="004D117A" w:rsidRDefault="005952BA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124" w:type="dxa"/>
          </w:tcPr>
          <w:p w:rsidR="005952BA" w:rsidRPr="004D117A" w:rsidRDefault="00C0329B" w:rsidP="005952BA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308</w:t>
            </w:r>
          </w:p>
        </w:tc>
      </w:tr>
      <w:tr w:rsidR="00561FFA" w:rsidRPr="00F654BE" w:rsidTr="008B5D9D">
        <w:tblPrEx>
          <w:tblCellMar>
            <w:left w:w="107" w:type="dxa"/>
            <w:right w:w="107" w:type="dxa"/>
          </w:tblCellMar>
        </w:tblPrEx>
        <w:trPr>
          <w:gridAfter w:val="2"/>
          <w:wAfter w:w="4997" w:type="dxa"/>
        </w:trPr>
        <w:tc>
          <w:tcPr>
            <w:tcW w:w="5049" w:type="dxa"/>
            <w:gridSpan w:val="2"/>
          </w:tcPr>
          <w:p w:rsidR="00561FFA" w:rsidRPr="00F654BE" w:rsidRDefault="008B5D9D" w:rsidP="002A51D7">
            <w:pPr>
              <w:jc w:val="both"/>
              <w:rPr>
                <w:sz w:val="28"/>
                <w:szCs w:val="28"/>
              </w:rPr>
            </w:pPr>
            <w:r w:rsidRPr="008B5D9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B5D9D">
              <w:rPr>
                <w:sz w:val="28"/>
                <w:szCs w:val="28"/>
              </w:rPr>
              <w:t>города Новосибирска проверки эффективности деятельности муниципальных бюджетных учреждений города</w:t>
            </w:r>
            <w:proofErr w:type="gramEnd"/>
            <w:r w:rsidRPr="008B5D9D">
              <w:rPr>
                <w:sz w:val="28"/>
                <w:szCs w:val="28"/>
              </w:rPr>
              <w:t xml:space="preserve"> Новосибирска «Комплексный центр социального обслуживания населения» Ленинского района и «Комплексный центр социального обслуживания населения» Октябрьского района за 2015-2017 годы</w:t>
            </w:r>
          </w:p>
        </w:tc>
      </w:tr>
    </w:tbl>
    <w:p w:rsidR="00300781" w:rsidRDefault="00300781" w:rsidP="008E0E0E">
      <w:pPr>
        <w:ind w:firstLine="709"/>
        <w:jc w:val="both"/>
        <w:rPr>
          <w:sz w:val="28"/>
          <w:szCs w:val="28"/>
        </w:rPr>
      </w:pPr>
    </w:p>
    <w:p w:rsidR="00EB2C63" w:rsidRPr="00A0095F" w:rsidRDefault="00EB2C63" w:rsidP="00E14379">
      <w:pPr>
        <w:ind w:firstLine="709"/>
        <w:jc w:val="both"/>
        <w:rPr>
          <w:sz w:val="28"/>
          <w:szCs w:val="28"/>
        </w:rPr>
      </w:pPr>
      <w:r w:rsidRPr="00A0095F">
        <w:rPr>
          <w:sz w:val="28"/>
          <w:szCs w:val="28"/>
        </w:rPr>
        <w:t xml:space="preserve">Рассмотрев материалы </w:t>
      </w:r>
      <w:r w:rsidR="000A0A3F" w:rsidRPr="000A0A3F">
        <w:rPr>
          <w:sz w:val="28"/>
          <w:szCs w:val="28"/>
        </w:rPr>
        <w:t xml:space="preserve">проведенной контрольно-счетной палатой </w:t>
      </w:r>
      <w:proofErr w:type="gramStart"/>
      <w:r w:rsidR="000A0A3F" w:rsidRPr="000A0A3F">
        <w:rPr>
          <w:sz w:val="28"/>
          <w:szCs w:val="28"/>
        </w:rPr>
        <w:t xml:space="preserve">города Новосибирска </w:t>
      </w:r>
      <w:r w:rsidR="00F815C0" w:rsidRPr="00F815C0">
        <w:rPr>
          <w:sz w:val="28"/>
          <w:szCs w:val="28"/>
        </w:rPr>
        <w:t xml:space="preserve">проверки </w:t>
      </w:r>
      <w:r w:rsidR="008B5D9D" w:rsidRPr="008B5D9D">
        <w:rPr>
          <w:sz w:val="28"/>
          <w:szCs w:val="28"/>
        </w:rPr>
        <w:t>эффективности деятельности муниципальных бюджетных учреждений города</w:t>
      </w:r>
      <w:proofErr w:type="gramEnd"/>
      <w:r w:rsidR="008B5D9D" w:rsidRPr="008B5D9D">
        <w:rPr>
          <w:sz w:val="28"/>
          <w:szCs w:val="28"/>
        </w:rPr>
        <w:t xml:space="preserve"> Новосибирска «Комплексный центр социального обслуживания населения» Ленинского района и «Комплексный центр социального обслуживания населения» Октябрьского района за 2015-2017 годы </w:t>
      </w:r>
      <w:r w:rsidRPr="00A0095F">
        <w:rPr>
          <w:sz w:val="28"/>
          <w:szCs w:val="28"/>
        </w:rPr>
        <w:t xml:space="preserve">(далее – </w:t>
      </w:r>
      <w:r w:rsidR="00B205F5">
        <w:rPr>
          <w:sz w:val="28"/>
          <w:szCs w:val="28"/>
        </w:rPr>
        <w:t>проверка</w:t>
      </w:r>
      <w:r w:rsidRPr="00A0095F">
        <w:rPr>
          <w:sz w:val="28"/>
          <w:szCs w:val="28"/>
        </w:rPr>
        <w:t>), комиссия РЕШИЛА:</w:t>
      </w:r>
    </w:p>
    <w:p w:rsidR="00DD21AC" w:rsidRDefault="00EB2C63" w:rsidP="00E14379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D21AC">
        <w:rPr>
          <w:sz w:val="28"/>
          <w:szCs w:val="28"/>
        </w:rPr>
        <w:t xml:space="preserve">Принять к сведению результаты </w:t>
      </w:r>
      <w:r w:rsidR="00B205F5" w:rsidRPr="00DD21AC">
        <w:rPr>
          <w:sz w:val="28"/>
          <w:szCs w:val="28"/>
        </w:rPr>
        <w:t>проверки</w:t>
      </w:r>
      <w:r w:rsidRPr="00DD21AC">
        <w:rPr>
          <w:sz w:val="28"/>
          <w:szCs w:val="28"/>
        </w:rPr>
        <w:t>.</w:t>
      </w:r>
    </w:p>
    <w:p w:rsidR="005F7C15" w:rsidRDefault="00847126" w:rsidP="005F7C15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47126">
        <w:rPr>
          <w:sz w:val="28"/>
          <w:szCs w:val="28"/>
        </w:rPr>
        <w:t>Рекомендовать департаменту по социальной пол</w:t>
      </w:r>
      <w:r w:rsidR="005F7C15">
        <w:rPr>
          <w:sz w:val="28"/>
          <w:szCs w:val="28"/>
        </w:rPr>
        <w:t>итике мэрии города Новосибирска:</w:t>
      </w:r>
    </w:p>
    <w:p w:rsidR="002A51D7" w:rsidRDefault="005F7C15" w:rsidP="005F7C15">
      <w:pPr>
        <w:pStyle w:val="a7"/>
        <w:numPr>
          <w:ilvl w:val="1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847126" w:rsidRPr="00847126">
        <w:rPr>
          <w:sz w:val="28"/>
          <w:szCs w:val="28"/>
        </w:rPr>
        <w:t xml:space="preserve">братить внимание на обоснование финансового обеспечения выполнения переданных государственных полномочий по социальному обслуживанию, а также принять меры к повышению </w:t>
      </w:r>
      <w:proofErr w:type="gramStart"/>
      <w:r w:rsidR="00847126" w:rsidRPr="00847126">
        <w:rPr>
          <w:sz w:val="28"/>
          <w:szCs w:val="28"/>
        </w:rPr>
        <w:t>эффективности деятельности комплексных центров социального обслуживания населения города Новосибирска</w:t>
      </w:r>
      <w:proofErr w:type="gramEnd"/>
      <w:r w:rsidR="00847126" w:rsidRPr="00847126">
        <w:rPr>
          <w:sz w:val="28"/>
          <w:szCs w:val="28"/>
        </w:rPr>
        <w:t xml:space="preserve"> в части укрепления финансовой и правовой дисциплины.</w:t>
      </w:r>
    </w:p>
    <w:p w:rsidR="005F7C15" w:rsidRPr="00847126" w:rsidRDefault="005F7C15" w:rsidP="005F7C15">
      <w:pPr>
        <w:pStyle w:val="a7"/>
        <w:numPr>
          <w:ilvl w:val="1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Проинформировать комиссию о результатах принятых мер в отношении порядка расчета нормативных затрат, включающих в себя экономически обоснованную модель расчета базовых нормативов. </w:t>
      </w:r>
    </w:p>
    <w:p w:rsidR="00E604EA" w:rsidRPr="00E604EA" w:rsidRDefault="00E14379" w:rsidP="00E14379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14379">
        <w:rPr>
          <w:sz w:val="28"/>
          <w:szCs w:val="28"/>
        </w:rPr>
        <w:t xml:space="preserve">Рекомендовать </w:t>
      </w:r>
      <w:r>
        <w:rPr>
          <w:sz w:val="28"/>
          <w:szCs w:val="28"/>
        </w:rPr>
        <w:t>р</w:t>
      </w:r>
      <w:r w:rsidR="00421F7E">
        <w:rPr>
          <w:sz w:val="28"/>
          <w:szCs w:val="28"/>
        </w:rPr>
        <w:t>уководител</w:t>
      </w:r>
      <w:r w:rsidR="002A51D7">
        <w:rPr>
          <w:sz w:val="28"/>
          <w:szCs w:val="28"/>
        </w:rPr>
        <w:t>ям</w:t>
      </w:r>
      <w:r w:rsidR="00604ABC" w:rsidRPr="00E604EA">
        <w:rPr>
          <w:sz w:val="28"/>
          <w:szCs w:val="28"/>
        </w:rPr>
        <w:t xml:space="preserve"> </w:t>
      </w:r>
      <w:r w:rsidR="00341A26" w:rsidRPr="00341A26">
        <w:rPr>
          <w:sz w:val="28"/>
          <w:szCs w:val="28"/>
        </w:rPr>
        <w:t xml:space="preserve">муниципальных бюджетных учреждений города Новосибирска «Комплексный центр социального обслуживания населения» Ленинского района и «Комплексный центр социального обслуживания населения» Октябрьского района </w:t>
      </w:r>
      <w:r w:rsidR="00E604EA">
        <w:rPr>
          <w:sz w:val="28"/>
          <w:szCs w:val="28"/>
        </w:rPr>
        <w:t>п</w:t>
      </w:r>
      <w:r w:rsidR="00E604EA" w:rsidRPr="00E604EA">
        <w:rPr>
          <w:sz w:val="28"/>
          <w:szCs w:val="28"/>
        </w:rPr>
        <w:t xml:space="preserve">ринять меры по устранению и дальнейшему недопущению нарушений </w:t>
      </w:r>
      <w:r w:rsidR="002A51D7">
        <w:rPr>
          <w:sz w:val="28"/>
          <w:szCs w:val="28"/>
        </w:rPr>
        <w:t xml:space="preserve">и недостатков, </w:t>
      </w:r>
      <w:r w:rsidR="00E604EA" w:rsidRPr="00E604EA">
        <w:rPr>
          <w:sz w:val="28"/>
          <w:szCs w:val="28"/>
        </w:rPr>
        <w:t>выявленных проверк</w:t>
      </w:r>
      <w:r w:rsidR="00B9466A">
        <w:rPr>
          <w:sz w:val="28"/>
          <w:szCs w:val="28"/>
        </w:rPr>
        <w:t>ой</w:t>
      </w:r>
      <w:r w:rsidR="00E604EA" w:rsidRPr="00E604EA">
        <w:rPr>
          <w:sz w:val="28"/>
          <w:szCs w:val="28"/>
        </w:rPr>
        <w:t>.</w:t>
      </w:r>
    </w:p>
    <w:p w:rsidR="00C602BE" w:rsidRDefault="00C602BE" w:rsidP="00E14379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</w:t>
      </w:r>
      <w:r w:rsidR="00183F58" w:rsidRPr="00183F58">
        <w:rPr>
          <w:sz w:val="28"/>
          <w:szCs w:val="28"/>
        </w:rPr>
        <w:t>социальной политике и образованию</w:t>
      </w:r>
      <w:r>
        <w:rPr>
          <w:sz w:val="28"/>
          <w:szCs w:val="28"/>
        </w:rPr>
        <w:t xml:space="preserve">. </w:t>
      </w: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DE13E4" w:rsidRPr="00E92D24">
        <w:tc>
          <w:tcPr>
            <w:tcW w:w="6946" w:type="dxa"/>
          </w:tcPr>
          <w:p w:rsidR="00E604EA" w:rsidRDefault="00E604EA" w:rsidP="0036146B">
            <w:pPr>
              <w:spacing w:line="240" w:lineRule="atLeast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DE13E4" w:rsidRPr="00E92D24" w:rsidRDefault="00C208CE" w:rsidP="00C208C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E13E4" w:rsidRPr="00E92D2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DE13E4" w:rsidRPr="00E92D24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36146B" w:rsidRDefault="0036146B" w:rsidP="0036146B">
            <w:pPr>
              <w:pStyle w:val="7"/>
              <w:widowControl/>
              <w:spacing w:before="0"/>
              <w:rPr>
                <w:szCs w:val="28"/>
              </w:rPr>
            </w:pPr>
          </w:p>
          <w:p w:rsidR="00DE13E4" w:rsidRPr="00E92D24" w:rsidRDefault="00C208CE" w:rsidP="00C208CE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В. В</w:t>
            </w:r>
            <w:r w:rsidR="00F1686A">
              <w:rPr>
                <w:szCs w:val="28"/>
              </w:rPr>
              <w:t>. </w:t>
            </w:r>
            <w:r>
              <w:rPr>
                <w:szCs w:val="28"/>
              </w:rPr>
              <w:t>Черных</w:t>
            </w:r>
          </w:p>
        </w:tc>
      </w:tr>
    </w:tbl>
    <w:p w:rsidR="00DE13E4" w:rsidRPr="005F7C15" w:rsidRDefault="00DE13E4" w:rsidP="0036146B">
      <w:pPr>
        <w:pStyle w:val="a3"/>
        <w:ind w:firstLine="0"/>
        <w:rPr>
          <w:sz w:val="2"/>
          <w:szCs w:val="2"/>
        </w:rPr>
      </w:pPr>
    </w:p>
    <w:sectPr w:rsidR="00DE13E4" w:rsidRPr="005F7C15" w:rsidSect="00C0329B">
      <w:pgSz w:w="11907" w:h="16840"/>
      <w:pgMar w:top="851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640ED492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2"/>
  </w:num>
  <w:num w:numId="10">
    <w:abstractNumId w:val="8"/>
  </w:num>
  <w:num w:numId="11">
    <w:abstractNumId w:val="7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56742"/>
    <w:rsid w:val="00091F12"/>
    <w:rsid w:val="000A0A3F"/>
    <w:rsid w:val="000A1227"/>
    <w:rsid w:val="000A5127"/>
    <w:rsid w:val="000B083C"/>
    <w:rsid w:val="000C7E3D"/>
    <w:rsid w:val="00152D93"/>
    <w:rsid w:val="00180137"/>
    <w:rsid w:val="00183F58"/>
    <w:rsid w:val="00197B0C"/>
    <w:rsid w:val="001C1738"/>
    <w:rsid w:val="001C3940"/>
    <w:rsid w:val="001D1375"/>
    <w:rsid w:val="001E0808"/>
    <w:rsid w:val="001E4914"/>
    <w:rsid w:val="00226D83"/>
    <w:rsid w:val="00240A0B"/>
    <w:rsid w:val="00271C5C"/>
    <w:rsid w:val="00271F3F"/>
    <w:rsid w:val="002809E4"/>
    <w:rsid w:val="00284727"/>
    <w:rsid w:val="002A51D7"/>
    <w:rsid w:val="002A72DF"/>
    <w:rsid w:val="002A7495"/>
    <w:rsid w:val="002B54E9"/>
    <w:rsid w:val="002B7837"/>
    <w:rsid w:val="002C1D57"/>
    <w:rsid w:val="002C5B0D"/>
    <w:rsid w:val="002C77C5"/>
    <w:rsid w:val="002D02FB"/>
    <w:rsid w:val="00300781"/>
    <w:rsid w:val="00307E4A"/>
    <w:rsid w:val="0031442E"/>
    <w:rsid w:val="003160B2"/>
    <w:rsid w:val="00332ACF"/>
    <w:rsid w:val="00341A26"/>
    <w:rsid w:val="003609B2"/>
    <w:rsid w:val="0036146B"/>
    <w:rsid w:val="00367C62"/>
    <w:rsid w:val="003B0706"/>
    <w:rsid w:val="003D08C5"/>
    <w:rsid w:val="003D7666"/>
    <w:rsid w:val="003E30AB"/>
    <w:rsid w:val="003E539F"/>
    <w:rsid w:val="004073CC"/>
    <w:rsid w:val="00421F7E"/>
    <w:rsid w:val="00431F4D"/>
    <w:rsid w:val="00443014"/>
    <w:rsid w:val="004643F5"/>
    <w:rsid w:val="00481B31"/>
    <w:rsid w:val="004A1BFE"/>
    <w:rsid w:val="00521C69"/>
    <w:rsid w:val="0054147A"/>
    <w:rsid w:val="00553B78"/>
    <w:rsid w:val="0055774F"/>
    <w:rsid w:val="00561FFA"/>
    <w:rsid w:val="00565482"/>
    <w:rsid w:val="00566BA0"/>
    <w:rsid w:val="00573DAF"/>
    <w:rsid w:val="00582AF4"/>
    <w:rsid w:val="005952BA"/>
    <w:rsid w:val="005A5A28"/>
    <w:rsid w:val="005A71ED"/>
    <w:rsid w:val="005B3C70"/>
    <w:rsid w:val="005E04E4"/>
    <w:rsid w:val="005F7C15"/>
    <w:rsid w:val="00604ABC"/>
    <w:rsid w:val="00627E6A"/>
    <w:rsid w:val="0063672B"/>
    <w:rsid w:val="0065049E"/>
    <w:rsid w:val="00651D41"/>
    <w:rsid w:val="00660CF1"/>
    <w:rsid w:val="00662328"/>
    <w:rsid w:val="00686557"/>
    <w:rsid w:val="00686ACD"/>
    <w:rsid w:val="006A07AF"/>
    <w:rsid w:val="006B1A65"/>
    <w:rsid w:val="006C41CC"/>
    <w:rsid w:val="006D12E9"/>
    <w:rsid w:val="006E31E2"/>
    <w:rsid w:val="006E5925"/>
    <w:rsid w:val="006E7E91"/>
    <w:rsid w:val="006E7F7F"/>
    <w:rsid w:val="006F6278"/>
    <w:rsid w:val="007072C2"/>
    <w:rsid w:val="00711029"/>
    <w:rsid w:val="00723D02"/>
    <w:rsid w:val="007363D4"/>
    <w:rsid w:val="007566B7"/>
    <w:rsid w:val="007714C4"/>
    <w:rsid w:val="007807EC"/>
    <w:rsid w:val="00794250"/>
    <w:rsid w:val="007A39DF"/>
    <w:rsid w:val="007B658E"/>
    <w:rsid w:val="007D6295"/>
    <w:rsid w:val="007D74A1"/>
    <w:rsid w:val="00807131"/>
    <w:rsid w:val="00810529"/>
    <w:rsid w:val="00827771"/>
    <w:rsid w:val="00833850"/>
    <w:rsid w:val="008358C4"/>
    <w:rsid w:val="00835AFD"/>
    <w:rsid w:val="008423E7"/>
    <w:rsid w:val="00846C09"/>
    <w:rsid w:val="00847126"/>
    <w:rsid w:val="008601F6"/>
    <w:rsid w:val="008747FB"/>
    <w:rsid w:val="008A05CF"/>
    <w:rsid w:val="008B10FD"/>
    <w:rsid w:val="008B5D9D"/>
    <w:rsid w:val="008C3A84"/>
    <w:rsid w:val="008C6739"/>
    <w:rsid w:val="008D7753"/>
    <w:rsid w:val="008E0E0E"/>
    <w:rsid w:val="008F1B81"/>
    <w:rsid w:val="009037FC"/>
    <w:rsid w:val="009312C2"/>
    <w:rsid w:val="009A61A4"/>
    <w:rsid w:val="009B3325"/>
    <w:rsid w:val="009F15B7"/>
    <w:rsid w:val="009F39DC"/>
    <w:rsid w:val="00A14934"/>
    <w:rsid w:val="00A15B85"/>
    <w:rsid w:val="00A22B8C"/>
    <w:rsid w:val="00A25926"/>
    <w:rsid w:val="00A52314"/>
    <w:rsid w:val="00A60600"/>
    <w:rsid w:val="00A80114"/>
    <w:rsid w:val="00A871C6"/>
    <w:rsid w:val="00AC34B3"/>
    <w:rsid w:val="00AD190F"/>
    <w:rsid w:val="00AD3BD2"/>
    <w:rsid w:val="00AF1FAC"/>
    <w:rsid w:val="00B205F5"/>
    <w:rsid w:val="00B31503"/>
    <w:rsid w:val="00B330FB"/>
    <w:rsid w:val="00B43123"/>
    <w:rsid w:val="00B43889"/>
    <w:rsid w:val="00B54941"/>
    <w:rsid w:val="00B73F0B"/>
    <w:rsid w:val="00B83389"/>
    <w:rsid w:val="00B9466A"/>
    <w:rsid w:val="00BB6D23"/>
    <w:rsid w:val="00BC59D7"/>
    <w:rsid w:val="00BC5DC9"/>
    <w:rsid w:val="00BD23DC"/>
    <w:rsid w:val="00BE2C8E"/>
    <w:rsid w:val="00BE58C9"/>
    <w:rsid w:val="00BF04B8"/>
    <w:rsid w:val="00BF57DD"/>
    <w:rsid w:val="00C0329B"/>
    <w:rsid w:val="00C04104"/>
    <w:rsid w:val="00C208CE"/>
    <w:rsid w:val="00C401C6"/>
    <w:rsid w:val="00C55738"/>
    <w:rsid w:val="00C602BE"/>
    <w:rsid w:val="00CA791C"/>
    <w:rsid w:val="00CB35DE"/>
    <w:rsid w:val="00CB3B5F"/>
    <w:rsid w:val="00CD2D5D"/>
    <w:rsid w:val="00CF309F"/>
    <w:rsid w:val="00CF56CE"/>
    <w:rsid w:val="00D30F4A"/>
    <w:rsid w:val="00D45797"/>
    <w:rsid w:val="00D50E6F"/>
    <w:rsid w:val="00D62C67"/>
    <w:rsid w:val="00D95578"/>
    <w:rsid w:val="00DB373F"/>
    <w:rsid w:val="00DD21AC"/>
    <w:rsid w:val="00DE13E4"/>
    <w:rsid w:val="00DE2B0D"/>
    <w:rsid w:val="00E07A87"/>
    <w:rsid w:val="00E13BB4"/>
    <w:rsid w:val="00E14379"/>
    <w:rsid w:val="00E14A0D"/>
    <w:rsid w:val="00E22301"/>
    <w:rsid w:val="00E45F2E"/>
    <w:rsid w:val="00E604EA"/>
    <w:rsid w:val="00E82D72"/>
    <w:rsid w:val="00E92D24"/>
    <w:rsid w:val="00E940EB"/>
    <w:rsid w:val="00EA19CF"/>
    <w:rsid w:val="00EB2C63"/>
    <w:rsid w:val="00EC7AD0"/>
    <w:rsid w:val="00ED309D"/>
    <w:rsid w:val="00ED451F"/>
    <w:rsid w:val="00ED7490"/>
    <w:rsid w:val="00EE15F3"/>
    <w:rsid w:val="00F13921"/>
    <w:rsid w:val="00F1686A"/>
    <w:rsid w:val="00F535FA"/>
    <w:rsid w:val="00F54034"/>
    <w:rsid w:val="00F654BE"/>
    <w:rsid w:val="00F759E6"/>
    <w:rsid w:val="00F815C0"/>
    <w:rsid w:val="00F82475"/>
    <w:rsid w:val="00FB2089"/>
    <w:rsid w:val="00FB4798"/>
    <w:rsid w:val="00FC1762"/>
    <w:rsid w:val="00FD5F33"/>
    <w:rsid w:val="00FE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C21E01-83E5-4587-8265-67A0ECD08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2019-03-18T05:16:00Z</cp:lastPrinted>
  <dcterms:created xsi:type="dcterms:W3CDTF">2019-03-18T05:19:00Z</dcterms:created>
  <dcterms:modified xsi:type="dcterms:W3CDTF">2019-03-18T05:19:00Z</dcterms:modified>
</cp:coreProperties>
</file>